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D7" w:rsidRPr="00BE13F1" w:rsidRDefault="008C20D7" w:rsidP="008C20D7">
      <w:pPr>
        <w:jc w:val="center"/>
        <w:rPr>
          <w:rFonts w:ascii="Calibri" w:hAnsi="Calibri" w:cs="Arial"/>
          <w:b/>
          <w:sz w:val="22"/>
          <w:szCs w:val="22"/>
        </w:rPr>
      </w:pPr>
      <w:r w:rsidRPr="00BE13F1">
        <w:rPr>
          <w:rFonts w:ascii="Calibri" w:hAnsi="Calibri" w:cs="Arial"/>
          <w:b/>
          <w:sz w:val="22"/>
          <w:szCs w:val="22"/>
        </w:rPr>
        <w:t xml:space="preserve">Circular </w:t>
      </w:r>
      <w:r w:rsidR="0014629F">
        <w:rPr>
          <w:rFonts w:ascii="Calibri" w:hAnsi="Calibri" w:cs="Arial"/>
          <w:b/>
          <w:sz w:val="22"/>
          <w:szCs w:val="22"/>
        </w:rPr>
        <w:t>0</w:t>
      </w:r>
      <w:r w:rsidR="00624179">
        <w:rPr>
          <w:rFonts w:ascii="Calibri" w:hAnsi="Calibri" w:cs="Arial"/>
          <w:b/>
          <w:sz w:val="22"/>
          <w:szCs w:val="22"/>
        </w:rPr>
        <w:t>1</w:t>
      </w:r>
      <w:r w:rsidR="0030571A">
        <w:rPr>
          <w:rFonts w:ascii="Calibri" w:hAnsi="Calibri" w:cs="Arial"/>
          <w:b/>
          <w:sz w:val="22"/>
          <w:szCs w:val="22"/>
        </w:rPr>
        <w:t>-20</w:t>
      </w:r>
    </w:p>
    <w:p w:rsidR="001100AD" w:rsidRDefault="0014629F" w:rsidP="001100AD">
      <w:pPr>
        <w:pStyle w:val="Ttulo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MODIFICACION DE PRÉSTAMOS</w:t>
      </w:r>
    </w:p>
    <w:p w:rsidR="0014629F" w:rsidRPr="0014629F" w:rsidRDefault="0014629F" w:rsidP="0014629F">
      <w:pPr>
        <w:pStyle w:val="Ttulo7"/>
        <w:rPr>
          <w:rFonts w:ascii="Calibri" w:hAnsi="Calibri" w:cs="Arial"/>
          <w:sz w:val="24"/>
          <w:szCs w:val="24"/>
        </w:rPr>
      </w:pPr>
      <w:r w:rsidRPr="0014629F">
        <w:rPr>
          <w:rFonts w:ascii="Calibri" w:hAnsi="Calibri" w:cs="Arial"/>
          <w:sz w:val="24"/>
          <w:szCs w:val="24"/>
        </w:rPr>
        <w:t>MONTOS MAXIMOS A OTORGAR</w:t>
      </w:r>
    </w:p>
    <w:p w:rsidR="008C20D7" w:rsidRPr="004622BD" w:rsidRDefault="008C20D7" w:rsidP="0030571A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bookmarkStart w:id="0" w:name="_GoBack"/>
      <w:bookmarkEnd w:id="0"/>
      <w:r w:rsidRPr="004622BD">
        <w:rPr>
          <w:rFonts w:ascii="Arial Unicode MS" w:eastAsia="Arial Unicode MS" w:hAnsi="Arial Unicode MS" w:cs="Arial Unicode MS"/>
          <w:sz w:val="18"/>
          <w:szCs w:val="18"/>
        </w:rPr>
        <w:t xml:space="preserve">Paraná, </w:t>
      </w:r>
      <w:r w:rsidR="0030571A">
        <w:rPr>
          <w:rFonts w:ascii="Arial Unicode MS" w:eastAsia="Arial Unicode MS" w:hAnsi="Arial Unicode MS" w:cs="Arial Unicode MS"/>
          <w:sz w:val="18"/>
          <w:szCs w:val="18"/>
        </w:rPr>
        <w:t>Enero de 2020</w:t>
      </w:r>
      <w:r w:rsidRPr="004622BD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8C20D7" w:rsidRPr="00624179" w:rsidRDefault="008C20D7" w:rsidP="008C20D7">
      <w:pPr>
        <w:rPr>
          <w:rFonts w:ascii="Calibri" w:hAnsi="Calibri" w:cs="Arial"/>
        </w:rPr>
      </w:pPr>
    </w:p>
    <w:p w:rsidR="008C20D7" w:rsidRPr="004622BD" w:rsidRDefault="008C20D7" w:rsidP="008C20D7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622BD">
        <w:rPr>
          <w:rFonts w:ascii="Arial Unicode MS" w:eastAsia="Arial Unicode MS" w:hAnsi="Arial Unicode MS" w:cs="Arial Unicode MS"/>
          <w:sz w:val="18"/>
          <w:szCs w:val="18"/>
        </w:rPr>
        <w:t>Estimado Afiliado:</w:t>
      </w:r>
    </w:p>
    <w:p w:rsidR="008C20D7" w:rsidRPr="004622BD" w:rsidRDefault="008C20D7" w:rsidP="008C20D7">
      <w:pPr>
        <w:ind w:firstLine="270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624179" w:rsidRPr="004622BD" w:rsidRDefault="008C20D7" w:rsidP="008C20D7">
      <w:pPr>
        <w:ind w:firstLine="270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622BD">
        <w:rPr>
          <w:rFonts w:ascii="Arial Unicode MS" w:eastAsia="Arial Unicode MS" w:hAnsi="Arial Unicode MS" w:cs="Arial Unicode MS"/>
          <w:sz w:val="18"/>
          <w:szCs w:val="18"/>
        </w:rPr>
        <w:t>Tenemos el agrado de dirigirnos a Ud. a efectos de</w:t>
      </w:r>
      <w:r w:rsidR="00624179" w:rsidRPr="004622BD">
        <w:rPr>
          <w:rFonts w:ascii="Arial Unicode MS" w:eastAsia="Arial Unicode MS" w:hAnsi="Arial Unicode MS" w:cs="Arial Unicode MS"/>
          <w:sz w:val="18"/>
          <w:szCs w:val="18"/>
        </w:rPr>
        <w:t xml:space="preserve"> informarle que, según lo dispuesto en el Reglamento de Préstamos</w:t>
      </w:r>
      <w:r w:rsidR="00E35B3F" w:rsidRPr="004622BD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624179" w:rsidRPr="004622B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24179" w:rsidRPr="0089556C">
        <w:rPr>
          <w:rFonts w:ascii="Arial Unicode MS" w:eastAsia="Arial Unicode MS" w:hAnsi="Arial Unicode MS" w:cs="Arial Unicode MS"/>
          <w:b/>
          <w:sz w:val="18"/>
          <w:szCs w:val="18"/>
        </w:rPr>
        <w:t xml:space="preserve">los montos máximo prestables de préstamos </w:t>
      </w:r>
      <w:r w:rsidR="004622BD" w:rsidRPr="0089556C">
        <w:rPr>
          <w:rFonts w:ascii="Arial Unicode MS" w:eastAsia="Arial Unicode MS" w:hAnsi="Arial Unicode MS" w:cs="Arial Unicode MS"/>
          <w:b/>
          <w:sz w:val="18"/>
          <w:szCs w:val="18"/>
        </w:rPr>
        <w:t xml:space="preserve">deben </w:t>
      </w:r>
      <w:r w:rsidR="00624179" w:rsidRPr="0089556C">
        <w:rPr>
          <w:rFonts w:ascii="Arial Unicode MS" w:eastAsia="Arial Unicode MS" w:hAnsi="Arial Unicode MS" w:cs="Arial Unicode MS"/>
          <w:b/>
          <w:sz w:val="18"/>
          <w:szCs w:val="18"/>
        </w:rPr>
        <w:t>recib</w:t>
      </w:r>
      <w:r w:rsidR="004622BD" w:rsidRPr="0089556C">
        <w:rPr>
          <w:rFonts w:ascii="Arial Unicode MS" w:eastAsia="Arial Unicode MS" w:hAnsi="Arial Unicode MS" w:cs="Arial Unicode MS"/>
          <w:b/>
          <w:sz w:val="18"/>
          <w:szCs w:val="18"/>
        </w:rPr>
        <w:t xml:space="preserve">ir </w:t>
      </w:r>
      <w:r w:rsidR="00624179" w:rsidRPr="0089556C">
        <w:rPr>
          <w:rFonts w:ascii="Arial Unicode MS" w:eastAsia="Arial Unicode MS" w:hAnsi="Arial Unicode MS" w:cs="Arial Unicode MS"/>
          <w:b/>
          <w:sz w:val="18"/>
          <w:szCs w:val="18"/>
        </w:rPr>
        <w:t xml:space="preserve"> una actualización anual en forma automática</w:t>
      </w:r>
      <w:r w:rsidR="00624179" w:rsidRPr="004622BD">
        <w:rPr>
          <w:rFonts w:ascii="Arial Unicode MS" w:eastAsia="Arial Unicode MS" w:hAnsi="Arial Unicode MS" w:cs="Arial Unicode MS"/>
          <w:sz w:val="18"/>
          <w:szCs w:val="18"/>
        </w:rPr>
        <w:t>, la cual equival</w:t>
      </w:r>
      <w:r w:rsidR="00E35B3F" w:rsidRPr="004622BD">
        <w:rPr>
          <w:rFonts w:ascii="Arial Unicode MS" w:eastAsia="Arial Unicode MS" w:hAnsi="Arial Unicode MS" w:cs="Arial Unicode MS"/>
          <w:sz w:val="18"/>
          <w:szCs w:val="18"/>
        </w:rPr>
        <w:t>e</w:t>
      </w:r>
      <w:r w:rsidR="00624179" w:rsidRPr="004622BD">
        <w:rPr>
          <w:rFonts w:ascii="Arial Unicode MS" w:eastAsia="Arial Unicode MS" w:hAnsi="Arial Unicode MS" w:cs="Arial Unicode MS"/>
          <w:sz w:val="18"/>
          <w:szCs w:val="18"/>
        </w:rPr>
        <w:t xml:space="preserve"> al porcentaje real de incremento del Beneficio Objetivo Vigente correspondiente a cada ejercicio.</w:t>
      </w:r>
    </w:p>
    <w:p w:rsidR="00624179" w:rsidRPr="004622BD" w:rsidRDefault="00624179" w:rsidP="008C20D7">
      <w:pPr>
        <w:ind w:firstLine="270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F92242" w:rsidRPr="004622BD" w:rsidRDefault="008C20D7" w:rsidP="008C20D7">
      <w:pPr>
        <w:ind w:firstLine="270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4622B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24179" w:rsidRPr="004622BD">
        <w:rPr>
          <w:rFonts w:ascii="Arial Unicode MS" w:eastAsia="Arial Unicode MS" w:hAnsi="Arial Unicode MS" w:cs="Arial Unicode MS"/>
          <w:sz w:val="18"/>
          <w:szCs w:val="18"/>
        </w:rPr>
        <w:t xml:space="preserve">De esta manera, </w:t>
      </w:r>
      <w:r w:rsidR="00E35B3F" w:rsidRPr="004622BD">
        <w:rPr>
          <w:rFonts w:ascii="Arial Unicode MS" w:eastAsia="Arial Unicode MS" w:hAnsi="Arial Unicode MS" w:cs="Arial Unicode MS"/>
          <w:sz w:val="18"/>
          <w:szCs w:val="18"/>
        </w:rPr>
        <w:t>a partir del</w:t>
      </w:r>
      <w:r w:rsidR="0030571A">
        <w:rPr>
          <w:rFonts w:ascii="Arial Unicode MS" w:eastAsia="Arial Unicode MS" w:hAnsi="Arial Unicode MS" w:cs="Arial Unicode MS"/>
          <w:sz w:val="18"/>
          <w:szCs w:val="18"/>
        </w:rPr>
        <w:t xml:space="preserve"> 01 de </w:t>
      </w:r>
      <w:proofErr w:type="gramStart"/>
      <w:r w:rsidR="0030571A">
        <w:rPr>
          <w:rFonts w:ascii="Arial Unicode MS" w:eastAsia="Arial Unicode MS" w:hAnsi="Arial Unicode MS" w:cs="Arial Unicode MS"/>
          <w:sz w:val="18"/>
          <w:szCs w:val="18"/>
        </w:rPr>
        <w:t>Enero</w:t>
      </w:r>
      <w:proofErr w:type="gramEnd"/>
      <w:r w:rsidR="0030571A">
        <w:rPr>
          <w:rFonts w:ascii="Arial Unicode MS" w:eastAsia="Arial Unicode MS" w:hAnsi="Arial Unicode MS" w:cs="Arial Unicode MS"/>
          <w:sz w:val="18"/>
          <w:szCs w:val="18"/>
        </w:rPr>
        <w:t xml:space="preserve"> de 2020</w:t>
      </w:r>
      <w:r w:rsidR="00624179" w:rsidRPr="004622BD">
        <w:rPr>
          <w:rFonts w:ascii="Arial Unicode MS" w:eastAsia="Arial Unicode MS" w:hAnsi="Arial Unicode MS" w:cs="Arial Unicode MS"/>
          <w:sz w:val="18"/>
          <w:szCs w:val="18"/>
        </w:rPr>
        <w:t xml:space="preserve">, en cumplimiento de este </w:t>
      </w:r>
      <w:r w:rsidR="0014629F" w:rsidRPr="004622BD">
        <w:rPr>
          <w:rFonts w:ascii="Arial Unicode MS" w:eastAsia="Arial Unicode MS" w:hAnsi="Arial Unicode MS" w:cs="Arial Unicode MS"/>
          <w:sz w:val="18"/>
          <w:szCs w:val="18"/>
        </w:rPr>
        <w:t>mecanismo de actualización anual automática</w:t>
      </w:r>
      <w:r w:rsidR="00E35B3F" w:rsidRPr="004622BD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14629F" w:rsidRPr="004622B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624179" w:rsidRPr="004622BD"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F92242" w:rsidRPr="004622BD">
        <w:rPr>
          <w:rFonts w:ascii="Arial Unicode MS" w:eastAsia="Arial Unicode MS" w:hAnsi="Arial Unicode MS" w:cs="Arial Unicode MS"/>
          <w:sz w:val="18"/>
          <w:szCs w:val="18"/>
        </w:rPr>
        <w:t>os nuevos montos máximos por cada línea s</w:t>
      </w:r>
      <w:r w:rsidR="00624179" w:rsidRPr="004622BD">
        <w:rPr>
          <w:rFonts w:ascii="Arial Unicode MS" w:eastAsia="Arial Unicode MS" w:hAnsi="Arial Unicode MS" w:cs="Arial Unicode MS"/>
          <w:sz w:val="18"/>
          <w:szCs w:val="18"/>
        </w:rPr>
        <w:t>erán</w:t>
      </w:r>
      <w:r w:rsidR="00F92242" w:rsidRPr="004622BD">
        <w:rPr>
          <w:rFonts w:ascii="Arial Unicode MS" w:eastAsia="Arial Unicode MS" w:hAnsi="Arial Unicode MS" w:cs="Arial Unicode MS"/>
          <w:sz w:val="18"/>
          <w:szCs w:val="18"/>
        </w:rPr>
        <w:t>:</w:t>
      </w:r>
    </w:p>
    <w:p w:rsidR="00680843" w:rsidRDefault="00680843" w:rsidP="008C20D7">
      <w:pPr>
        <w:ind w:firstLine="2700"/>
        <w:jc w:val="both"/>
        <w:rPr>
          <w:rFonts w:ascii="Calibri" w:hAnsi="Calibri" w:cs="Arial"/>
          <w:color w:val="FF0000"/>
        </w:rPr>
      </w:pPr>
    </w:p>
    <w:tbl>
      <w:tblPr>
        <w:tblW w:w="10282" w:type="dxa"/>
        <w:tblInd w:w="-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439"/>
        <w:gridCol w:w="2543"/>
        <w:gridCol w:w="2744"/>
      </w:tblGrid>
      <w:tr w:rsidR="0030571A" w:rsidRPr="00500953" w:rsidTr="0030571A">
        <w:trPr>
          <w:trHeight w:val="366"/>
        </w:trPr>
        <w:tc>
          <w:tcPr>
            <w:tcW w:w="4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0571A" w:rsidRPr="0030571A" w:rsidRDefault="0030571A" w:rsidP="008454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TIPO DE PRESTAMO</w:t>
            </w:r>
          </w:p>
        </w:tc>
        <w:tc>
          <w:tcPr>
            <w:tcW w:w="5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0571A" w:rsidRPr="0030571A" w:rsidRDefault="0030571A" w:rsidP="008454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MONTO MAXIMO DE PRESTAMO POR CATEGORIA</w:t>
            </w:r>
          </w:p>
        </w:tc>
      </w:tr>
      <w:tr w:rsidR="0030571A" w:rsidRPr="00500953" w:rsidTr="0030571A">
        <w:trPr>
          <w:trHeight w:val="293"/>
        </w:trPr>
        <w:tc>
          <w:tcPr>
            <w:tcW w:w="4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71A" w:rsidRPr="0030571A" w:rsidRDefault="0030571A" w:rsidP="008454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571A" w:rsidRPr="0030571A" w:rsidRDefault="0030571A" w:rsidP="008454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APORTANTE SIN DEDUDA EXIGIBLE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571A" w:rsidRPr="0030571A" w:rsidRDefault="0030571A" w:rsidP="008454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APORTANTE CON BUEN CUMPLIMIENTO - Art. 25º</w:t>
            </w:r>
          </w:p>
        </w:tc>
      </w:tr>
      <w:tr w:rsidR="0030571A" w:rsidRPr="00500953" w:rsidTr="0030571A">
        <w:trPr>
          <w:trHeight w:val="220"/>
        </w:trPr>
        <w:tc>
          <w:tcPr>
            <w:tcW w:w="4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71A" w:rsidRPr="0030571A" w:rsidRDefault="0030571A" w:rsidP="008454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71A" w:rsidRPr="0030571A" w:rsidRDefault="0030571A" w:rsidP="008454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571A" w:rsidRPr="0030571A" w:rsidRDefault="0030571A" w:rsidP="008454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I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Profesional a sola firma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221.940,00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    278.640,00 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II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Profesional con garantía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443.880,00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    554.850,00 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III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Iniciación Joven Profesional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  84.240,00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IV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Financiación de Eventos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  56.700,00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V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Jubilados del Sistema de Previsión Social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  84.240,00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VI-a)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Hipotecario con destino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1.526.040,00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1.944.000,00 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VI-b)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Hipotecario sin destino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1.526.040,00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1.944.000,00 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VII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Empleados del CPCEER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110.970,00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VIII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Profesional con garantía ajustable U.V.A.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405.000,00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    486.000,00 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IX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Profesional a sola firma ajustable U.V.A.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259.200,00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    324.000,00 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X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Prendario ajustable U.V.A.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648.000,00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    810.000,00 </w:t>
            </w:r>
          </w:p>
        </w:tc>
      </w:tr>
      <w:tr w:rsidR="0030571A" w:rsidRPr="00500953" w:rsidTr="0030571A">
        <w:trPr>
          <w:trHeight w:val="308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XI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Nóveles graduados ajustable U.V.A.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 xml:space="preserve"> $                          81.000,00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0571A" w:rsidRPr="0030571A" w:rsidRDefault="0030571A" w:rsidP="008454AC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30571A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</w:tbl>
    <w:p w:rsidR="00D939C9" w:rsidRPr="00AC2048" w:rsidRDefault="00D939C9" w:rsidP="005176C0">
      <w:pPr>
        <w:jc w:val="center"/>
        <w:rPr>
          <w:rFonts w:ascii="Calibri" w:hAnsi="Calibri" w:cs="Arial"/>
          <w:color w:val="FF0000"/>
        </w:rPr>
      </w:pPr>
    </w:p>
    <w:p w:rsidR="00525FCF" w:rsidRPr="00AC2048" w:rsidRDefault="00525FCF" w:rsidP="008C20D7">
      <w:pPr>
        <w:ind w:firstLine="2700"/>
        <w:jc w:val="both"/>
        <w:rPr>
          <w:rFonts w:ascii="Calibri" w:hAnsi="Calibri" w:cs="Arial"/>
          <w:color w:val="FF0000"/>
        </w:rPr>
      </w:pPr>
    </w:p>
    <w:p w:rsidR="00070935" w:rsidRPr="004622BD" w:rsidRDefault="00070935" w:rsidP="008C20D7">
      <w:pPr>
        <w:pStyle w:val="Textoindependiente3"/>
        <w:ind w:firstLine="2694"/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</w:pPr>
      <w:r w:rsidRPr="004622BD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 xml:space="preserve">Cabe destacar que las modificaciones </w:t>
      </w:r>
      <w:r w:rsidR="00E35B3F" w:rsidRPr="004622BD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>del monto máximo a otorgar por cada línea de préstamos</w:t>
      </w:r>
      <w:r w:rsidRPr="004622BD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 xml:space="preserve"> regirán para todas las solicitudes que ingresen</w:t>
      </w:r>
      <w:r w:rsidR="0030571A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 xml:space="preserve"> a partir del </w:t>
      </w:r>
      <w:proofErr w:type="gramStart"/>
      <w:r w:rsidR="0030571A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>1° de Enero</w:t>
      </w:r>
      <w:proofErr w:type="gramEnd"/>
      <w:r w:rsidR="0030571A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 xml:space="preserve"> de 2020</w:t>
      </w:r>
      <w:r w:rsidR="00E35B3F" w:rsidRPr="004622BD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>, manteniéndose vigentes los demás requisitos y condiciones establecidas en el Reglamento de Préstamos.</w:t>
      </w:r>
    </w:p>
    <w:p w:rsidR="00E35B3F" w:rsidRPr="004622BD" w:rsidRDefault="00E35B3F" w:rsidP="008C20D7">
      <w:pPr>
        <w:pStyle w:val="Textoindependiente3"/>
        <w:ind w:firstLine="2694"/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</w:pPr>
    </w:p>
    <w:p w:rsidR="008C20D7" w:rsidRPr="004622BD" w:rsidRDefault="00CF39DE" w:rsidP="008C20D7">
      <w:pPr>
        <w:pStyle w:val="Textoindependiente3"/>
        <w:ind w:firstLine="2694"/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</w:pPr>
      <w:r w:rsidRPr="004622BD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>E</w:t>
      </w:r>
      <w:r w:rsidR="008C20D7" w:rsidRPr="004622BD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 xml:space="preserve">n caso de dudas o consultas rogamos a Ud. dirigirse a </w:t>
      </w:r>
      <w:smartTag w:uri="urn:schemas-microsoft-com:office:smarttags" w:element="PersonName">
        <w:smartTagPr>
          <w:attr w:name="ProductID" w:val="la Administraci￳n"/>
        </w:smartTagPr>
        <w:r w:rsidR="008C20D7" w:rsidRPr="004622BD">
          <w:rPr>
            <w:rFonts w:ascii="Arial Unicode MS" w:eastAsia="Arial Unicode MS" w:hAnsi="Arial Unicode MS" w:cs="Arial Unicode MS"/>
            <w:sz w:val="18"/>
            <w:szCs w:val="18"/>
            <w:lang w:val="es-ES" w:eastAsia="es-ES_tradnl"/>
          </w:rPr>
          <w:t>la Administración</w:t>
        </w:r>
      </w:smartTag>
      <w:r w:rsidR="008C20D7" w:rsidRPr="004622BD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 xml:space="preserve"> del Sistema de Previsión.</w:t>
      </w:r>
    </w:p>
    <w:p w:rsidR="000D778B" w:rsidRPr="004622BD" w:rsidRDefault="000D778B" w:rsidP="008C20D7">
      <w:pPr>
        <w:pStyle w:val="Textoindependiente3"/>
        <w:ind w:firstLine="2694"/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</w:pPr>
    </w:p>
    <w:p w:rsidR="008C20D7" w:rsidRDefault="008C20D7" w:rsidP="008C20D7">
      <w:pPr>
        <w:pStyle w:val="Textoindependiente3"/>
        <w:ind w:firstLine="2694"/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</w:pPr>
      <w:r w:rsidRPr="004622BD"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  <w:t>Sin otro particular, saludamos a Ud. con atenta consideración.</w:t>
      </w:r>
    </w:p>
    <w:p w:rsidR="005176C0" w:rsidRPr="004622BD" w:rsidRDefault="005176C0" w:rsidP="008C20D7">
      <w:pPr>
        <w:pStyle w:val="Textoindependiente3"/>
        <w:ind w:firstLine="2694"/>
        <w:rPr>
          <w:rFonts w:ascii="Arial Unicode MS" w:eastAsia="Arial Unicode MS" w:hAnsi="Arial Unicode MS" w:cs="Arial Unicode MS"/>
          <w:sz w:val="18"/>
          <w:szCs w:val="18"/>
          <w:lang w:val="es-ES" w:eastAsia="es-ES_tradnl"/>
        </w:rPr>
      </w:pPr>
    </w:p>
    <w:p w:rsidR="004622BD" w:rsidRPr="00AC2048" w:rsidRDefault="004622BD" w:rsidP="008C20D7">
      <w:pPr>
        <w:jc w:val="both"/>
        <w:rPr>
          <w:rFonts w:ascii="Calibri" w:hAnsi="Calibri" w:cs="Arial"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1"/>
      </w:tblGrid>
      <w:tr w:rsidR="008C20D7" w:rsidRPr="004622BD" w:rsidTr="00CF39DE">
        <w:tc>
          <w:tcPr>
            <w:tcW w:w="4502" w:type="dxa"/>
            <w:shd w:val="clear" w:color="auto" w:fill="auto"/>
          </w:tcPr>
          <w:p w:rsidR="008C20D7" w:rsidRPr="004622BD" w:rsidRDefault="005176C0" w:rsidP="009A5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Luis A. Zacarías</w:t>
            </w:r>
          </w:p>
        </w:tc>
        <w:tc>
          <w:tcPr>
            <w:tcW w:w="4501" w:type="dxa"/>
            <w:shd w:val="clear" w:color="auto" w:fill="auto"/>
          </w:tcPr>
          <w:p w:rsidR="008C20D7" w:rsidRPr="004622BD" w:rsidRDefault="005176C0" w:rsidP="00305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30571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 w:rsidR="0030571A">
              <w:rPr>
                <w:rFonts w:ascii="Arial" w:hAnsi="Arial" w:cs="Arial"/>
              </w:rPr>
              <w:t>Patricia G. Robaina</w:t>
            </w:r>
          </w:p>
        </w:tc>
      </w:tr>
      <w:tr w:rsidR="008C20D7" w:rsidRPr="004622BD" w:rsidTr="00CF39DE">
        <w:tc>
          <w:tcPr>
            <w:tcW w:w="4502" w:type="dxa"/>
            <w:shd w:val="clear" w:color="auto" w:fill="auto"/>
          </w:tcPr>
          <w:p w:rsidR="008C20D7" w:rsidRPr="004622BD" w:rsidRDefault="008C20D7" w:rsidP="00446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BD">
              <w:rPr>
                <w:rFonts w:ascii="Arial" w:hAnsi="Arial" w:cs="Arial"/>
                <w:sz w:val="18"/>
                <w:szCs w:val="18"/>
              </w:rPr>
              <w:t>Secretario</w:t>
            </w:r>
          </w:p>
        </w:tc>
        <w:tc>
          <w:tcPr>
            <w:tcW w:w="4501" w:type="dxa"/>
            <w:shd w:val="clear" w:color="auto" w:fill="auto"/>
          </w:tcPr>
          <w:p w:rsidR="008C20D7" w:rsidRPr="004622BD" w:rsidRDefault="0030571A" w:rsidP="00446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Vicepresidente (a cargo de la Presidencia)</w:t>
            </w:r>
          </w:p>
        </w:tc>
      </w:tr>
      <w:tr w:rsidR="00B03CE3" w:rsidRPr="004622BD" w:rsidTr="00CF39DE">
        <w:tc>
          <w:tcPr>
            <w:tcW w:w="4502" w:type="dxa"/>
            <w:shd w:val="clear" w:color="auto" w:fill="auto"/>
          </w:tcPr>
          <w:p w:rsidR="00B03CE3" w:rsidRPr="004622BD" w:rsidRDefault="00B03CE3" w:rsidP="00446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BD">
              <w:rPr>
                <w:rFonts w:ascii="Arial" w:hAnsi="Arial" w:cs="Arial"/>
                <w:sz w:val="18"/>
                <w:szCs w:val="18"/>
              </w:rPr>
              <w:t>S.P.S.P.C.E.E.R.</w:t>
            </w:r>
          </w:p>
        </w:tc>
        <w:tc>
          <w:tcPr>
            <w:tcW w:w="4501" w:type="dxa"/>
            <w:shd w:val="clear" w:color="auto" w:fill="auto"/>
          </w:tcPr>
          <w:p w:rsidR="00B03CE3" w:rsidRPr="004622BD" w:rsidRDefault="00B03CE3" w:rsidP="004462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BD">
              <w:rPr>
                <w:rFonts w:ascii="Arial" w:hAnsi="Arial" w:cs="Arial"/>
                <w:sz w:val="18"/>
                <w:szCs w:val="18"/>
              </w:rPr>
              <w:t>S.P.S.P.C.E.E.R.</w:t>
            </w:r>
          </w:p>
        </w:tc>
      </w:tr>
    </w:tbl>
    <w:p w:rsidR="008C20D7" w:rsidRPr="0044626A" w:rsidRDefault="008C20D7" w:rsidP="00323155">
      <w:pPr>
        <w:rPr>
          <w:rFonts w:ascii="Calibri" w:hAnsi="Calibri"/>
        </w:rPr>
      </w:pPr>
    </w:p>
    <w:sectPr w:rsidR="008C20D7" w:rsidRPr="0044626A" w:rsidSect="004622BD">
      <w:headerReference w:type="default" r:id="rId7"/>
      <w:footerReference w:type="default" r:id="rId8"/>
      <w:pgSz w:w="11906" w:h="16838"/>
      <w:pgMar w:top="1985" w:right="1418" w:bottom="993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D7" w:rsidRDefault="007775D7">
      <w:r>
        <w:separator/>
      </w:r>
    </w:p>
  </w:endnote>
  <w:endnote w:type="continuationSeparator" w:id="0">
    <w:p w:rsidR="007775D7" w:rsidRDefault="0077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8" w:rsidRPr="00DB3738" w:rsidRDefault="00DB3738" w:rsidP="00DB3738">
    <w:pPr>
      <w:pStyle w:val="Piedepgina"/>
      <w:pBdr>
        <w:top w:val="single" w:sz="4" w:space="1" w:color="auto"/>
      </w:pBdr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D7" w:rsidRDefault="007775D7">
      <w:r>
        <w:separator/>
      </w:r>
    </w:p>
  </w:footnote>
  <w:footnote w:type="continuationSeparator" w:id="0">
    <w:p w:rsidR="007775D7" w:rsidRDefault="0077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D2" w:rsidRDefault="000B1722" w:rsidP="008C20D7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3B2581A6" wp14:editId="28EB7FC5">
          <wp:simplePos x="0" y="0"/>
          <wp:positionH relativeFrom="column">
            <wp:posOffset>3272790</wp:posOffset>
          </wp:positionH>
          <wp:positionV relativeFrom="paragraph">
            <wp:posOffset>112395</wp:posOffset>
          </wp:positionV>
          <wp:extent cx="2314575" cy="485775"/>
          <wp:effectExtent l="0" t="0" r="9525" b="9525"/>
          <wp:wrapSquare wrapText="bothSides"/>
          <wp:docPr id="1" name="Imagen 1" descr="Hoja A4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7E2"/>
    <w:multiLevelType w:val="hybridMultilevel"/>
    <w:tmpl w:val="FC9C87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3826"/>
    <w:multiLevelType w:val="hybridMultilevel"/>
    <w:tmpl w:val="76A86F5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488F"/>
    <w:multiLevelType w:val="multilevel"/>
    <w:tmpl w:val="ED988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0C26E6"/>
    <w:multiLevelType w:val="hybridMultilevel"/>
    <w:tmpl w:val="C3BECDA8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D7"/>
    <w:rsid w:val="00033248"/>
    <w:rsid w:val="00043DDE"/>
    <w:rsid w:val="00065F76"/>
    <w:rsid w:val="00070935"/>
    <w:rsid w:val="00073134"/>
    <w:rsid w:val="000B1722"/>
    <w:rsid w:val="000D778B"/>
    <w:rsid w:val="001100AD"/>
    <w:rsid w:val="0014629F"/>
    <w:rsid w:val="001477A2"/>
    <w:rsid w:val="00160E78"/>
    <w:rsid w:val="00162AA4"/>
    <w:rsid w:val="001B4EDA"/>
    <w:rsid w:val="001C3A2C"/>
    <w:rsid w:val="001C6156"/>
    <w:rsid w:val="00224139"/>
    <w:rsid w:val="00250A4B"/>
    <w:rsid w:val="00254A79"/>
    <w:rsid w:val="00295AD3"/>
    <w:rsid w:val="002B7CF1"/>
    <w:rsid w:val="0030571A"/>
    <w:rsid w:val="00323155"/>
    <w:rsid w:val="003B79C5"/>
    <w:rsid w:val="0044626A"/>
    <w:rsid w:val="004622BD"/>
    <w:rsid w:val="00475564"/>
    <w:rsid w:val="004B1D89"/>
    <w:rsid w:val="004B384D"/>
    <w:rsid w:val="005176C0"/>
    <w:rsid w:val="00525FCF"/>
    <w:rsid w:val="00556F6B"/>
    <w:rsid w:val="00561AC8"/>
    <w:rsid w:val="00596BD2"/>
    <w:rsid w:val="005A0C66"/>
    <w:rsid w:val="005B0D94"/>
    <w:rsid w:val="005D0222"/>
    <w:rsid w:val="00624179"/>
    <w:rsid w:val="00680843"/>
    <w:rsid w:val="00681F0D"/>
    <w:rsid w:val="00682399"/>
    <w:rsid w:val="006B6FE8"/>
    <w:rsid w:val="006B7119"/>
    <w:rsid w:val="006C3D60"/>
    <w:rsid w:val="006C5B52"/>
    <w:rsid w:val="006F2624"/>
    <w:rsid w:val="006F3C22"/>
    <w:rsid w:val="00757B86"/>
    <w:rsid w:val="007775D7"/>
    <w:rsid w:val="007A3FC3"/>
    <w:rsid w:val="007A6F98"/>
    <w:rsid w:val="007B6FB4"/>
    <w:rsid w:val="007C4996"/>
    <w:rsid w:val="007F694F"/>
    <w:rsid w:val="008324E7"/>
    <w:rsid w:val="0083432A"/>
    <w:rsid w:val="00862DE5"/>
    <w:rsid w:val="00871AB2"/>
    <w:rsid w:val="0089556C"/>
    <w:rsid w:val="008A4EF4"/>
    <w:rsid w:val="008C20D7"/>
    <w:rsid w:val="008F7961"/>
    <w:rsid w:val="00907D2D"/>
    <w:rsid w:val="00962462"/>
    <w:rsid w:val="009A5247"/>
    <w:rsid w:val="00A026B7"/>
    <w:rsid w:val="00A27277"/>
    <w:rsid w:val="00A7033A"/>
    <w:rsid w:val="00AC2048"/>
    <w:rsid w:val="00B03CE3"/>
    <w:rsid w:val="00B529D2"/>
    <w:rsid w:val="00BA260C"/>
    <w:rsid w:val="00BC3F3A"/>
    <w:rsid w:val="00BE13F1"/>
    <w:rsid w:val="00C61601"/>
    <w:rsid w:val="00CD4411"/>
    <w:rsid w:val="00CE0FD5"/>
    <w:rsid w:val="00CF39DE"/>
    <w:rsid w:val="00D939C9"/>
    <w:rsid w:val="00DB3738"/>
    <w:rsid w:val="00DC723C"/>
    <w:rsid w:val="00E166B2"/>
    <w:rsid w:val="00E31E38"/>
    <w:rsid w:val="00E35B3F"/>
    <w:rsid w:val="00E67831"/>
    <w:rsid w:val="00EC1B71"/>
    <w:rsid w:val="00EC6B06"/>
    <w:rsid w:val="00EE5318"/>
    <w:rsid w:val="00EE5F8D"/>
    <w:rsid w:val="00F436FB"/>
    <w:rsid w:val="00F5340B"/>
    <w:rsid w:val="00F8281F"/>
    <w:rsid w:val="00F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E04A389C-3FF9-4910-B910-4D43F982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D7"/>
    <w:rPr>
      <w:lang w:eastAsia="es-ES_tradnl"/>
    </w:rPr>
  </w:style>
  <w:style w:type="paragraph" w:styleId="Ttulo5">
    <w:name w:val="heading 5"/>
    <w:basedOn w:val="Normal"/>
    <w:next w:val="Normal"/>
    <w:qFormat/>
    <w:rsid w:val="008C20D7"/>
    <w:pPr>
      <w:keepNext/>
      <w:jc w:val="right"/>
      <w:outlineLvl w:val="4"/>
    </w:pPr>
    <w:rPr>
      <w:sz w:val="24"/>
      <w:lang w:val="es-ES_tradnl" w:eastAsia="es-ES"/>
    </w:rPr>
  </w:style>
  <w:style w:type="paragraph" w:styleId="Ttulo7">
    <w:name w:val="heading 7"/>
    <w:basedOn w:val="Normal"/>
    <w:next w:val="Normal"/>
    <w:qFormat/>
    <w:rsid w:val="008C20D7"/>
    <w:pPr>
      <w:keepNext/>
      <w:jc w:val="center"/>
      <w:outlineLvl w:val="6"/>
    </w:pPr>
    <w:rPr>
      <w:b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20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20D7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8C20D7"/>
    <w:pPr>
      <w:jc w:val="both"/>
    </w:pPr>
    <w:rPr>
      <w:rFonts w:ascii="Univers" w:hAnsi="Univers"/>
      <w:lang w:val="es-ES_tradnl" w:eastAsia="es-ES"/>
    </w:rPr>
  </w:style>
  <w:style w:type="table" w:styleId="Tablaconcuadrcula">
    <w:name w:val="Table Grid"/>
    <w:basedOn w:val="Tablanormal"/>
    <w:rsid w:val="008C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2-11</vt:lpstr>
    </vt:vector>
  </TitlesOfParts>
  <Company>Windows uE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2-11</dc:title>
  <dc:creator>WinuE</dc:creator>
  <cp:lastModifiedBy>Paula Salomon</cp:lastModifiedBy>
  <cp:revision>2</cp:revision>
  <cp:lastPrinted>2017-12-26T18:19:00Z</cp:lastPrinted>
  <dcterms:created xsi:type="dcterms:W3CDTF">2020-01-02T12:21:00Z</dcterms:created>
  <dcterms:modified xsi:type="dcterms:W3CDTF">2020-01-02T12:21:00Z</dcterms:modified>
</cp:coreProperties>
</file>